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B4B5" w14:textId="77777777" w:rsidR="00AC6BF5" w:rsidRDefault="00000000">
      <w:pPr>
        <w:spacing w:after="0"/>
        <w:ind w:left="5760"/>
        <w:jc w:val="both"/>
      </w:pPr>
      <w:r>
        <w:t>Monsieur [Nom]</w:t>
      </w:r>
    </w:p>
    <w:p w14:paraId="02134C83" w14:textId="77777777" w:rsidR="00AC6BF5" w:rsidRDefault="00000000">
      <w:pPr>
        <w:spacing w:after="0"/>
        <w:ind w:left="5760"/>
        <w:jc w:val="both"/>
      </w:pPr>
      <w:r>
        <w:t>[Adresse]</w:t>
      </w:r>
    </w:p>
    <w:p w14:paraId="396AFF61" w14:textId="77777777" w:rsidR="00AC6BF5" w:rsidRDefault="00AC6BF5">
      <w:pPr>
        <w:spacing w:after="0"/>
        <w:jc w:val="both"/>
      </w:pPr>
    </w:p>
    <w:p w14:paraId="58D3F226" w14:textId="77777777" w:rsidR="00AC6BF5" w:rsidRDefault="00000000">
      <w:pPr>
        <w:spacing w:after="0"/>
        <w:jc w:val="both"/>
      </w:pPr>
      <w:r>
        <w:t xml:space="preserve"> </w:t>
      </w:r>
    </w:p>
    <w:p w14:paraId="55FD7857" w14:textId="77777777" w:rsidR="00AC6BF5" w:rsidRDefault="00000000">
      <w:pPr>
        <w:spacing w:after="0"/>
        <w:ind w:left="5760"/>
        <w:jc w:val="both"/>
      </w:pPr>
      <w:r>
        <w:t>A [lieu], le [date]</w:t>
      </w:r>
    </w:p>
    <w:p w14:paraId="77FE87F4" w14:textId="77777777" w:rsidR="00AC6BF5" w:rsidRDefault="00AC6BF5">
      <w:pPr>
        <w:spacing w:after="0"/>
        <w:jc w:val="both"/>
      </w:pPr>
    </w:p>
    <w:p w14:paraId="7AB2A07C" w14:textId="77777777" w:rsidR="00AC6BF5" w:rsidRDefault="00000000">
      <w:pPr>
        <w:spacing w:after="0"/>
        <w:jc w:val="both"/>
      </w:pPr>
      <w:r>
        <w:t>Par lettre recommandée avec avis de réception</w:t>
      </w:r>
    </w:p>
    <w:p w14:paraId="31C3B733" w14:textId="77777777" w:rsidR="00AC6BF5" w:rsidRDefault="00AC6BF5">
      <w:pPr>
        <w:spacing w:after="0"/>
        <w:jc w:val="both"/>
      </w:pPr>
    </w:p>
    <w:p w14:paraId="3C57E6A3" w14:textId="77777777" w:rsidR="00AC6BF5" w:rsidRDefault="00000000">
      <w:pPr>
        <w:spacing w:after="0"/>
        <w:jc w:val="both"/>
      </w:pPr>
      <w:r>
        <w:rPr>
          <w:b/>
          <w:bCs/>
        </w:rPr>
        <w:t>Objet : Offre de reclassement</w:t>
      </w:r>
    </w:p>
    <w:p w14:paraId="1337BD28" w14:textId="77777777" w:rsidR="00AC6BF5" w:rsidRDefault="00AC6BF5">
      <w:pPr>
        <w:spacing w:after="0"/>
        <w:jc w:val="both"/>
      </w:pPr>
    </w:p>
    <w:p w14:paraId="5C605503" w14:textId="77777777" w:rsidR="00AC6BF5" w:rsidRDefault="00000000">
      <w:pPr>
        <w:spacing w:after="0"/>
        <w:jc w:val="both"/>
      </w:pPr>
      <w:r>
        <w:t>Monsieur,</w:t>
      </w:r>
    </w:p>
    <w:p w14:paraId="76AA37BE" w14:textId="77777777" w:rsidR="00AC6BF5" w:rsidRDefault="00AC6BF5">
      <w:pPr>
        <w:spacing w:after="0"/>
        <w:jc w:val="both"/>
      </w:pPr>
    </w:p>
    <w:p w14:paraId="7B296430" w14:textId="77777777" w:rsidR="00AC6BF5" w:rsidRDefault="00000000">
      <w:pPr>
        <w:spacing w:after="0"/>
        <w:jc w:val="both"/>
      </w:pPr>
      <w:r>
        <w:t>Vous avez été déclaré inapte par le médecin du travail le [date].</w:t>
      </w:r>
    </w:p>
    <w:p w14:paraId="7DF5827D" w14:textId="77777777" w:rsidR="00AC6BF5" w:rsidRDefault="00AC6BF5">
      <w:pPr>
        <w:spacing w:after="0"/>
        <w:jc w:val="both"/>
      </w:pPr>
    </w:p>
    <w:p w14:paraId="4E9BFBC2" w14:textId="77777777" w:rsidR="00AC6BF5" w:rsidRDefault="00000000">
      <w:pPr>
        <w:spacing w:after="0"/>
        <w:jc w:val="both"/>
      </w:pPr>
      <w:r>
        <w:t>Conformément aux dispositions de l'article L1226-2 du Code du travail, nous recherchons un autre emploi approprié à vos capacités.</w:t>
      </w:r>
    </w:p>
    <w:p w14:paraId="51160F2D" w14:textId="77777777" w:rsidR="00AC6BF5" w:rsidRDefault="00AC6BF5">
      <w:pPr>
        <w:spacing w:after="0"/>
        <w:jc w:val="both"/>
      </w:pPr>
    </w:p>
    <w:p w14:paraId="5651190C" w14:textId="77777777" w:rsidR="00AC6BF5" w:rsidRDefault="00000000">
      <w:pPr>
        <w:spacing w:after="0"/>
        <w:jc w:val="both"/>
      </w:pPr>
      <w:r>
        <w:t>Compte tenu des préconisations du médecin du travail, nous sommes aujourd'hui en mesure de vous proposer le poste de [</w:t>
      </w:r>
      <w:r>
        <w:rPr>
          <w:shd w:val="clear" w:color="auto" w:fill="FFFF00"/>
        </w:rPr>
        <w:t>dénomination du poste</w:t>
      </w:r>
      <w:r>
        <w:t>] au sein de [</w:t>
      </w:r>
      <w:r>
        <w:rPr>
          <w:shd w:val="clear" w:color="auto" w:fill="FFFF00"/>
        </w:rPr>
        <w:t>nom de l'entité</w:t>
      </w:r>
      <w:r>
        <w:t>] dont les caractéristiques sont les suivantes :</w:t>
      </w:r>
    </w:p>
    <w:p w14:paraId="003ACA30" w14:textId="77777777" w:rsidR="00AC6BF5" w:rsidRDefault="00AC6BF5">
      <w:pPr>
        <w:spacing w:after="0"/>
        <w:jc w:val="both"/>
      </w:pPr>
    </w:p>
    <w:p w14:paraId="6A6B4B55" w14:textId="77777777" w:rsidR="00AC6BF5" w:rsidRDefault="00000000">
      <w:pPr>
        <w:spacing w:after="0"/>
        <w:jc w:val="both"/>
      </w:pPr>
      <w:r>
        <w:t xml:space="preserve"> </w:t>
      </w: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2265"/>
        <w:gridCol w:w="6622"/>
      </w:tblGrid>
      <w:tr w:rsidR="00AC6BF5" w14:paraId="6948D14D"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3135E90D" w14:textId="77777777" w:rsidR="00AC6BF5" w:rsidRDefault="00000000">
            <w:pPr>
              <w:spacing w:after="0"/>
              <w:jc w:val="both"/>
            </w:pPr>
            <w:r>
              <w:t>Nature du contrat*</w:t>
            </w:r>
          </w:p>
        </w:tc>
        <w:tc>
          <w:tcPr>
            <w:tcW w:w="6975" w:type="dxa"/>
            <w:tcBorders>
              <w:top w:val="single" w:sz="15" w:space="0" w:color="DDDDDD"/>
              <w:left w:val="single" w:sz="15" w:space="0" w:color="DDDDDD"/>
              <w:bottom w:val="single" w:sz="15" w:space="0" w:color="DDDDDD"/>
              <w:right w:val="single" w:sz="15" w:space="0" w:color="DDDDDD"/>
            </w:tcBorders>
          </w:tcPr>
          <w:p w14:paraId="7C3A7288" w14:textId="77777777" w:rsidR="00AC6BF5" w:rsidRDefault="00000000">
            <w:pPr>
              <w:spacing w:after="0"/>
              <w:jc w:val="both"/>
            </w:pPr>
            <w:r>
              <w:rPr>
                <w:color w:val="A9A9A9"/>
                <w:shd w:val="clear" w:color="auto" w:fill="FFFF00"/>
              </w:rPr>
              <w:t>CDD / CDI...</w:t>
            </w:r>
          </w:p>
        </w:tc>
      </w:tr>
      <w:tr w:rsidR="00AC6BF5" w14:paraId="4E2D4EF3"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29926797" w14:textId="77777777" w:rsidR="00AC6BF5" w:rsidRDefault="00000000">
            <w:pPr>
              <w:spacing w:after="0"/>
              <w:jc w:val="both"/>
            </w:pPr>
            <w:r>
              <w:t>Convention collective applicable</w:t>
            </w:r>
          </w:p>
        </w:tc>
        <w:tc>
          <w:tcPr>
            <w:tcW w:w="6975" w:type="dxa"/>
            <w:tcBorders>
              <w:top w:val="single" w:sz="15" w:space="0" w:color="DDDDDD"/>
              <w:left w:val="single" w:sz="15" w:space="0" w:color="DDDDDD"/>
              <w:bottom w:val="single" w:sz="15" w:space="0" w:color="DDDDDD"/>
              <w:right w:val="single" w:sz="15" w:space="0" w:color="DDDDDD"/>
            </w:tcBorders>
          </w:tcPr>
          <w:p w14:paraId="709CE5EB" w14:textId="77777777" w:rsidR="00AC6BF5" w:rsidRDefault="00000000">
            <w:pPr>
              <w:spacing w:after="0"/>
              <w:jc w:val="both"/>
            </w:pPr>
            <w:r>
              <w:t xml:space="preserve"> </w:t>
            </w:r>
          </w:p>
        </w:tc>
      </w:tr>
      <w:tr w:rsidR="00AC6BF5" w14:paraId="723F6303"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3B3A8D61" w14:textId="77777777" w:rsidR="00AC6BF5" w:rsidRDefault="00000000">
            <w:pPr>
              <w:spacing w:after="0"/>
              <w:jc w:val="both"/>
            </w:pPr>
            <w:r>
              <w:t>Définition des tâches</w:t>
            </w:r>
          </w:p>
        </w:tc>
        <w:tc>
          <w:tcPr>
            <w:tcW w:w="6975" w:type="dxa"/>
            <w:tcBorders>
              <w:top w:val="single" w:sz="15" w:space="0" w:color="DDDDDD"/>
              <w:left w:val="single" w:sz="15" w:space="0" w:color="DDDDDD"/>
              <w:bottom w:val="single" w:sz="15" w:space="0" w:color="DDDDDD"/>
              <w:right w:val="single" w:sz="15" w:space="0" w:color="DDDDDD"/>
            </w:tcBorders>
          </w:tcPr>
          <w:p w14:paraId="504E988E" w14:textId="77777777" w:rsidR="00AC6BF5" w:rsidRDefault="00000000">
            <w:pPr>
              <w:spacing w:after="0"/>
              <w:jc w:val="both"/>
            </w:pPr>
            <w:r>
              <w:t xml:space="preserve"> </w:t>
            </w:r>
          </w:p>
        </w:tc>
      </w:tr>
      <w:tr w:rsidR="00AC6BF5" w14:paraId="064BFC6E"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04C66BB8" w14:textId="77777777" w:rsidR="00AC6BF5" w:rsidRDefault="00000000">
            <w:pPr>
              <w:spacing w:after="0"/>
              <w:jc w:val="both"/>
            </w:pPr>
            <w:r>
              <w:t>Classification du poste*</w:t>
            </w:r>
          </w:p>
        </w:tc>
        <w:tc>
          <w:tcPr>
            <w:tcW w:w="6975" w:type="dxa"/>
            <w:tcBorders>
              <w:top w:val="single" w:sz="15" w:space="0" w:color="DDDDDD"/>
              <w:left w:val="single" w:sz="15" w:space="0" w:color="DDDDDD"/>
              <w:bottom w:val="single" w:sz="15" w:space="0" w:color="DDDDDD"/>
              <w:right w:val="single" w:sz="15" w:space="0" w:color="DDDDDD"/>
            </w:tcBorders>
          </w:tcPr>
          <w:p w14:paraId="4B1F2E9C" w14:textId="77777777" w:rsidR="00AC6BF5" w:rsidRDefault="00000000">
            <w:pPr>
              <w:spacing w:after="0"/>
              <w:jc w:val="both"/>
            </w:pPr>
            <w:r>
              <w:t xml:space="preserve"> </w:t>
            </w:r>
          </w:p>
        </w:tc>
      </w:tr>
      <w:tr w:rsidR="00AC6BF5" w14:paraId="35EE1666"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2C1FAEB3" w14:textId="77777777" w:rsidR="00AC6BF5" w:rsidRDefault="00000000">
            <w:pPr>
              <w:spacing w:after="0"/>
              <w:jc w:val="both"/>
            </w:pPr>
            <w:r>
              <w:t>Lieu de travail*</w:t>
            </w:r>
          </w:p>
        </w:tc>
        <w:tc>
          <w:tcPr>
            <w:tcW w:w="6975" w:type="dxa"/>
            <w:tcBorders>
              <w:top w:val="single" w:sz="15" w:space="0" w:color="DDDDDD"/>
              <w:left w:val="single" w:sz="15" w:space="0" w:color="DDDDDD"/>
              <w:bottom w:val="single" w:sz="15" w:space="0" w:color="DDDDDD"/>
              <w:right w:val="single" w:sz="15" w:space="0" w:color="DDDDDD"/>
            </w:tcBorders>
          </w:tcPr>
          <w:p w14:paraId="567DDF58" w14:textId="77777777" w:rsidR="00AC6BF5" w:rsidRDefault="00000000">
            <w:pPr>
              <w:spacing w:after="0"/>
              <w:jc w:val="both"/>
            </w:pPr>
            <w:r>
              <w:rPr>
                <w:color w:val="A9A9A9"/>
                <w:shd w:val="clear" w:color="auto" w:fill="FFFF00"/>
              </w:rPr>
              <w:t>Préciser le cas échéant, les obligations de déplacement, la présence d'une clause de mobilité, les conditions du télétravail...</w:t>
            </w:r>
          </w:p>
        </w:tc>
      </w:tr>
      <w:tr w:rsidR="00AC6BF5" w14:paraId="469A4D99"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09DE2252" w14:textId="77777777" w:rsidR="00AC6BF5" w:rsidRDefault="00000000">
            <w:pPr>
              <w:spacing w:after="0"/>
              <w:jc w:val="both"/>
            </w:pPr>
            <w:r>
              <w:t>Durée du travail</w:t>
            </w:r>
          </w:p>
        </w:tc>
        <w:tc>
          <w:tcPr>
            <w:tcW w:w="6975" w:type="dxa"/>
            <w:tcBorders>
              <w:top w:val="single" w:sz="15" w:space="0" w:color="DDDDDD"/>
              <w:left w:val="single" w:sz="15" w:space="0" w:color="DDDDDD"/>
              <w:bottom w:val="single" w:sz="15" w:space="0" w:color="DDDDDD"/>
              <w:right w:val="single" w:sz="15" w:space="0" w:color="DDDDDD"/>
            </w:tcBorders>
          </w:tcPr>
          <w:p w14:paraId="29D76068" w14:textId="77777777" w:rsidR="00AC6BF5" w:rsidRDefault="00000000">
            <w:pPr>
              <w:spacing w:after="0"/>
              <w:jc w:val="both"/>
            </w:pPr>
            <w:r>
              <w:rPr>
                <w:color w:val="A9A9A9"/>
                <w:shd w:val="clear" w:color="auto" w:fill="FFFF00"/>
              </w:rPr>
              <w:t>Préciser le nombre d'heures de travail et le cas échéant, les modalités d'aménagement du temps de travail.</w:t>
            </w:r>
          </w:p>
        </w:tc>
      </w:tr>
      <w:tr w:rsidR="00AC6BF5" w14:paraId="00658C3C"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289FBBED" w14:textId="77777777" w:rsidR="00AC6BF5" w:rsidRDefault="00000000">
            <w:pPr>
              <w:spacing w:after="0"/>
              <w:jc w:val="both"/>
            </w:pPr>
            <w:r>
              <w:t>Rémunération*</w:t>
            </w:r>
          </w:p>
        </w:tc>
        <w:tc>
          <w:tcPr>
            <w:tcW w:w="6975" w:type="dxa"/>
            <w:tcBorders>
              <w:top w:val="single" w:sz="15" w:space="0" w:color="DDDDDD"/>
              <w:left w:val="single" w:sz="15" w:space="0" w:color="DDDDDD"/>
              <w:bottom w:val="single" w:sz="15" w:space="0" w:color="DDDDDD"/>
              <w:right w:val="single" w:sz="15" w:space="0" w:color="DDDDDD"/>
            </w:tcBorders>
          </w:tcPr>
          <w:p w14:paraId="12F948AB" w14:textId="77777777" w:rsidR="00AC6BF5" w:rsidRDefault="00000000">
            <w:pPr>
              <w:spacing w:after="0"/>
              <w:jc w:val="both"/>
            </w:pPr>
            <w:r>
              <w:rPr>
                <w:color w:val="A9A9A9"/>
                <w:shd w:val="clear" w:color="auto" w:fill="FFFF00"/>
              </w:rPr>
              <w:t>Préciser le cas échéant les éléments accessoires tel qu'un avantage en nature, une prime, une rémunération variable...</w:t>
            </w:r>
          </w:p>
        </w:tc>
      </w:tr>
      <w:tr w:rsidR="00AC6BF5" w14:paraId="0800C8FE"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52C1918B" w14:textId="77777777" w:rsidR="00AC6BF5" w:rsidRDefault="00000000">
            <w:pPr>
              <w:spacing w:after="0"/>
              <w:jc w:val="both"/>
            </w:pPr>
            <w:r>
              <w:t>Langue de travail**</w:t>
            </w:r>
          </w:p>
        </w:tc>
        <w:tc>
          <w:tcPr>
            <w:tcW w:w="6975" w:type="dxa"/>
            <w:tcBorders>
              <w:top w:val="single" w:sz="15" w:space="0" w:color="DDDDDD"/>
              <w:left w:val="single" w:sz="15" w:space="0" w:color="DDDDDD"/>
              <w:bottom w:val="single" w:sz="15" w:space="0" w:color="DDDDDD"/>
              <w:right w:val="single" w:sz="15" w:space="0" w:color="DDDDDD"/>
            </w:tcBorders>
          </w:tcPr>
          <w:p w14:paraId="66F960BB" w14:textId="77777777" w:rsidR="00AC6BF5" w:rsidRDefault="00000000">
            <w:pPr>
              <w:spacing w:after="0"/>
              <w:jc w:val="both"/>
            </w:pPr>
            <w:r>
              <w:t xml:space="preserve"> </w:t>
            </w:r>
          </w:p>
        </w:tc>
      </w:tr>
      <w:tr w:rsidR="00AC6BF5" w14:paraId="01E03369" w14:textId="77777777">
        <w:trPr>
          <w:cantSplit/>
        </w:trPr>
        <w:tc>
          <w:tcPr>
            <w:tcW w:w="2325" w:type="dxa"/>
            <w:tcBorders>
              <w:top w:val="single" w:sz="15" w:space="0" w:color="DDDDDD"/>
              <w:left w:val="single" w:sz="15" w:space="0" w:color="DDDDDD"/>
              <w:bottom w:val="single" w:sz="15" w:space="0" w:color="DDDDDD"/>
              <w:right w:val="single" w:sz="15" w:space="0" w:color="DDDDDD"/>
            </w:tcBorders>
          </w:tcPr>
          <w:p w14:paraId="212B70B2" w14:textId="77777777" w:rsidR="00AC6BF5" w:rsidRDefault="00000000">
            <w:pPr>
              <w:spacing w:after="0"/>
              <w:jc w:val="both"/>
            </w:pPr>
            <w:r>
              <w:t>Autre élément significatif</w:t>
            </w:r>
          </w:p>
        </w:tc>
        <w:tc>
          <w:tcPr>
            <w:tcW w:w="6975" w:type="dxa"/>
            <w:tcBorders>
              <w:top w:val="single" w:sz="15" w:space="0" w:color="DDDDDD"/>
              <w:left w:val="single" w:sz="15" w:space="0" w:color="DDDDDD"/>
              <w:bottom w:val="single" w:sz="15" w:space="0" w:color="DDDDDD"/>
              <w:right w:val="single" w:sz="15" w:space="0" w:color="DDDDDD"/>
            </w:tcBorders>
          </w:tcPr>
          <w:p w14:paraId="1A8F2DE4" w14:textId="77777777" w:rsidR="00AC6BF5" w:rsidRDefault="00000000">
            <w:pPr>
              <w:spacing w:after="0"/>
              <w:jc w:val="both"/>
            </w:pPr>
            <w:r>
              <w:rPr>
                <w:color w:val="A9A9A9"/>
                <w:shd w:val="clear" w:color="auto" w:fill="FFFF00"/>
              </w:rPr>
              <w:t>Préciser les conditions particulières d'emploi, par exemple une particularité dans les congés, le travail de nuit, le travail le dimanche...</w:t>
            </w:r>
          </w:p>
        </w:tc>
      </w:tr>
    </w:tbl>
    <w:p w14:paraId="112103BC" w14:textId="77777777" w:rsidR="00AC6BF5" w:rsidRDefault="00AC6BF5">
      <w:pPr>
        <w:spacing w:after="0"/>
        <w:jc w:val="both"/>
      </w:pPr>
    </w:p>
    <w:p w14:paraId="3A990CCE" w14:textId="77777777" w:rsidR="00AC6BF5" w:rsidRDefault="00000000">
      <w:pPr>
        <w:spacing w:after="0"/>
        <w:jc w:val="both"/>
      </w:pPr>
      <w:r>
        <w:rPr>
          <w:i/>
          <w:iCs/>
        </w:rPr>
        <w:t>* Obligatoire</w:t>
      </w:r>
    </w:p>
    <w:p w14:paraId="1C8D0C96" w14:textId="77777777" w:rsidR="00AC6BF5" w:rsidRDefault="00000000">
      <w:pPr>
        <w:spacing w:after="0"/>
        <w:jc w:val="both"/>
      </w:pPr>
      <w:r>
        <w:rPr>
          <w:i/>
          <w:iCs/>
        </w:rPr>
        <w:t>** Obligatoire pour les postes situés à l'étranger</w:t>
      </w:r>
    </w:p>
    <w:p w14:paraId="6A28907C" w14:textId="77777777" w:rsidR="00AC6BF5" w:rsidRDefault="00AC6BF5">
      <w:pPr>
        <w:spacing w:after="0"/>
        <w:jc w:val="both"/>
      </w:pPr>
    </w:p>
    <w:p w14:paraId="313BD584" w14:textId="77777777" w:rsidR="00AC6BF5" w:rsidRDefault="00000000">
      <w:pPr>
        <w:spacing w:after="0"/>
        <w:jc w:val="both"/>
      </w:pPr>
      <w:r>
        <w:rPr>
          <w:i/>
          <w:iCs/>
        </w:rPr>
        <w:t>Si une formation est nécessaire :</w:t>
      </w:r>
      <w:r>
        <w:t xml:space="preserve"> [</w:t>
      </w:r>
      <w:r>
        <w:rPr>
          <w:shd w:val="clear" w:color="auto" w:fill="FFFF00"/>
        </w:rPr>
        <w:t>Pour permettre l'adaptation à vos nouvelles fonctions, vous bénéficierez d'une formation de [précisez la nature de la formation, sa durée, le lieu où elle est dispensée...</w:t>
      </w:r>
      <w:r>
        <w:t>]</w:t>
      </w:r>
    </w:p>
    <w:p w14:paraId="5F7AF514" w14:textId="77777777" w:rsidR="00AC6BF5" w:rsidRDefault="00AC6BF5">
      <w:pPr>
        <w:spacing w:after="0"/>
        <w:jc w:val="both"/>
      </w:pPr>
    </w:p>
    <w:p w14:paraId="0B18EF17" w14:textId="77777777" w:rsidR="00AC6BF5" w:rsidRDefault="00000000">
      <w:pPr>
        <w:spacing w:after="0"/>
        <w:jc w:val="both"/>
      </w:pPr>
      <w:r>
        <w:t>Vous disposez d'un délai de réflexion de 8 jours francs à compter de la réception du présent courrier pour accepter ou refuser cette offre, étant précisé qu'en l'absence de réponse de votre part à l'issue de ce délai, nous considérerons que vous avez refusé cette proposition.</w:t>
      </w:r>
    </w:p>
    <w:p w14:paraId="5698EB45" w14:textId="77777777" w:rsidR="00AC6BF5" w:rsidRDefault="00AC6BF5">
      <w:pPr>
        <w:spacing w:after="0"/>
        <w:jc w:val="both"/>
      </w:pPr>
    </w:p>
    <w:p w14:paraId="43868C75" w14:textId="77777777" w:rsidR="00AC6BF5" w:rsidRDefault="00000000">
      <w:pPr>
        <w:spacing w:after="0"/>
        <w:jc w:val="both"/>
      </w:pPr>
      <w:r>
        <w:t>En cas de refus, nous continuerons à rechercher des postes de reclassement afin d'éviter votre licenciement pour inaptitude. Dans un souci d'efficacité, vous pouvez signaler toute restriction dont vous souhaitez nous faire part, notamment en matière de lieu de travail, de temps de travail ou de rémunération.</w:t>
      </w:r>
    </w:p>
    <w:p w14:paraId="1BC74EE8" w14:textId="77777777" w:rsidR="00AC6BF5" w:rsidRDefault="00AC6BF5">
      <w:pPr>
        <w:spacing w:after="0"/>
        <w:jc w:val="both"/>
      </w:pPr>
    </w:p>
    <w:p w14:paraId="482ACB0F" w14:textId="77777777" w:rsidR="00AC6BF5" w:rsidRDefault="00000000">
      <w:pPr>
        <w:spacing w:after="0"/>
        <w:jc w:val="both"/>
      </w:pPr>
      <w:r>
        <w:t>En cas d'accord, nous vous proposerons pour signature un avenant à votre contrat de travail reprenant les conditions de la présente offre.</w:t>
      </w:r>
    </w:p>
    <w:p w14:paraId="2CBCE1CE" w14:textId="77777777" w:rsidR="00AC6BF5" w:rsidRDefault="00AC6BF5">
      <w:pPr>
        <w:spacing w:after="0"/>
        <w:jc w:val="both"/>
      </w:pPr>
    </w:p>
    <w:p w14:paraId="652F7021" w14:textId="77777777" w:rsidR="00AC6BF5" w:rsidRDefault="00000000">
      <w:pPr>
        <w:spacing w:after="0"/>
        <w:jc w:val="both"/>
      </w:pPr>
      <w:r>
        <w:t>Je reste à votre entière disposition si vous avez besoin d'information complémentaire pour prendre votre décision en toute connaissance de cause.</w:t>
      </w:r>
    </w:p>
    <w:p w14:paraId="67ED8916" w14:textId="77777777" w:rsidR="00AC6BF5" w:rsidRDefault="00AC6BF5">
      <w:pPr>
        <w:spacing w:after="0"/>
        <w:jc w:val="both"/>
      </w:pPr>
    </w:p>
    <w:p w14:paraId="1EB10ECD" w14:textId="77777777" w:rsidR="00AC6BF5" w:rsidRDefault="00000000">
      <w:pPr>
        <w:spacing w:after="0"/>
        <w:jc w:val="both"/>
      </w:pPr>
      <w:r>
        <w:lastRenderedPageBreak/>
        <w:t>Veuillez agréer, Monsieur, l’expression de mes salutations distinguées.</w:t>
      </w:r>
    </w:p>
    <w:p w14:paraId="099180FA" w14:textId="77777777" w:rsidR="00AC6BF5" w:rsidRDefault="00AC6BF5">
      <w:pPr>
        <w:spacing w:after="0"/>
        <w:jc w:val="both"/>
      </w:pPr>
    </w:p>
    <w:p w14:paraId="2E0DBAA2" w14:textId="77777777" w:rsidR="00AC6BF5" w:rsidRDefault="00AC6BF5">
      <w:pPr>
        <w:spacing w:after="0"/>
        <w:jc w:val="both"/>
      </w:pPr>
    </w:p>
    <w:p w14:paraId="5FBD9B16" w14:textId="77777777" w:rsidR="00AC6BF5" w:rsidRDefault="00AC6BF5">
      <w:pPr>
        <w:spacing w:after="0"/>
        <w:jc w:val="both"/>
      </w:pPr>
    </w:p>
    <w:p w14:paraId="07F38AB7" w14:textId="77777777" w:rsidR="00AC6BF5" w:rsidRDefault="00000000">
      <w:pPr>
        <w:spacing w:after="0"/>
        <w:jc w:val="both"/>
      </w:pPr>
      <w:r>
        <w:t>Monsieur [Prénom] [Nom]</w:t>
      </w:r>
    </w:p>
    <w:p w14:paraId="251D3B4A" w14:textId="77777777" w:rsidR="00AC6BF5" w:rsidRDefault="00000000">
      <w:pPr>
        <w:spacing w:after="0"/>
        <w:jc w:val="both"/>
      </w:pPr>
      <w:r>
        <w:t>[Qualité]</w:t>
      </w:r>
    </w:p>
    <w:sectPr w:rsidR="00AC6BF5">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A064" w14:textId="77777777" w:rsidR="00715EBF" w:rsidRDefault="00715EBF">
      <w:pPr>
        <w:spacing w:after="0" w:line="240" w:lineRule="auto"/>
      </w:pPr>
      <w:r>
        <w:separator/>
      </w:r>
    </w:p>
  </w:endnote>
  <w:endnote w:type="continuationSeparator" w:id="0">
    <w:p w14:paraId="3AA4FC57" w14:textId="77777777" w:rsidR="00715EBF" w:rsidRDefault="0071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B586" w14:textId="77777777" w:rsidR="00AC6BF5" w:rsidRDefault="00000000">
    <w:pPr>
      <w:jc w:val="center"/>
    </w:pPr>
    <w:r>
      <w:t xml:space="preserve">Page </w:t>
    </w:r>
    <w:r>
      <w:fldChar w:fldCharType="begin"/>
    </w:r>
    <w:r>
      <w:instrText>PAGE</w:instrText>
    </w:r>
    <w:r>
      <w:fldChar w:fldCharType="separate"/>
    </w:r>
    <w:r w:rsidR="00A4557A">
      <w:rPr>
        <w:noProof/>
      </w:rPr>
      <w:t>1</w:t>
    </w:r>
    <w:r>
      <w:fldChar w:fldCharType="end"/>
    </w:r>
    <w:r>
      <w:t xml:space="preserve"> sur </w:t>
    </w:r>
    <w:r>
      <w:fldChar w:fldCharType="begin"/>
    </w:r>
    <w:r>
      <w:instrText>NUMPAGES</w:instrText>
    </w:r>
    <w:r>
      <w:fldChar w:fldCharType="separate"/>
    </w:r>
    <w:r w:rsidR="00A455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456C" w14:textId="77777777" w:rsidR="00715EBF" w:rsidRDefault="00715EBF">
      <w:pPr>
        <w:spacing w:after="0" w:line="240" w:lineRule="auto"/>
      </w:pPr>
      <w:r>
        <w:separator/>
      </w:r>
    </w:p>
  </w:footnote>
  <w:footnote w:type="continuationSeparator" w:id="0">
    <w:p w14:paraId="2263FD5E" w14:textId="77777777" w:rsidR="00715EBF" w:rsidRDefault="0071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F5C8"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F5"/>
    <w:rsid w:val="00715EBF"/>
    <w:rsid w:val="00A4557A"/>
    <w:rsid w:val="00AC6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8EC8"/>
  <w15:docId w15:val="{9E540167-29A9-4965-876E-BCB9C220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2147</Characters>
  <Application>Microsoft Office Word</Application>
  <DocSecurity>0</DocSecurity>
  <Lines>17</Lines>
  <Paragraphs>5</Paragraphs>
  <ScaleCrop>false</ScaleCrop>
  <Manager/>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Offre_de_reclassement</dc:title>
  <dc:subject/>
  <dc:creator>Colomban De la Monneraye</dc:creator>
  <cp:keywords/>
  <dc:description/>
  <cp:lastModifiedBy>Colomban De la Monneraye</cp:lastModifiedBy>
  <cp:revision>2</cp:revision>
  <dcterms:created xsi:type="dcterms:W3CDTF">2023-12-17T10:52:00Z</dcterms:created>
  <dcterms:modified xsi:type="dcterms:W3CDTF">2023-12-17T10:52:00Z</dcterms:modified>
  <cp:category/>
</cp:coreProperties>
</file>